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6B8F" w14:textId="6220A2A3" w:rsidR="00BF0788" w:rsidRPr="004F1D85" w:rsidRDefault="00BF0788" w:rsidP="00BF0788">
      <w:pPr>
        <w:jc w:val="center"/>
        <w:rPr>
          <w:rFonts w:ascii="Roboto" w:hAnsi="Roboto" w:cstheme="minorHAnsi"/>
          <w:b/>
          <w:sz w:val="24"/>
          <w:szCs w:val="24"/>
        </w:rPr>
      </w:pPr>
      <w:r w:rsidRPr="004F1D85">
        <w:rPr>
          <w:rFonts w:ascii="Roboto" w:hAnsi="Roboto"/>
          <w:b/>
          <w:sz w:val="24"/>
        </w:rPr>
        <w:t xml:space="preserve">Acuerdo de Pago </w:t>
      </w:r>
      <w:r w:rsidR="008E28B1">
        <w:rPr>
          <w:rFonts w:ascii="Roboto" w:hAnsi="Roboto"/>
          <w:b/>
          <w:sz w:val="24"/>
        </w:rPr>
        <w:t xml:space="preserve">por Escrito </w:t>
      </w:r>
      <w:r w:rsidRPr="004F1D85">
        <w:rPr>
          <w:rFonts w:ascii="Roboto" w:hAnsi="Roboto"/>
          <w:b/>
          <w:sz w:val="24"/>
        </w:rPr>
        <w:t>entre Proveedores</w:t>
      </w:r>
      <w:r w:rsidR="008E28B1">
        <w:rPr>
          <w:rFonts w:ascii="Roboto" w:hAnsi="Roboto"/>
          <w:b/>
          <w:sz w:val="24"/>
        </w:rPr>
        <w:t xml:space="preserve"> </w:t>
      </w:r>
      <w:r w:rsidRPr="004F1D85">
        <w:rPr>
          <w:rFonts w:ascii="Roboto" w:hAnsi="Roboto"/>
          <w:b/>
          <w:sz w:val="24"/>
        </w:rPr>
        <w:t>/</w:t>
      </w:r>
      <w:r w:rsidR="008E28B1">
        <w:rPr>
          <w:rFonts w:ascii="Roboto" w:hAnsi="Roboto"/>
          <w:b/>
          <w:sz w:val="24"/>
        </w:rPr>
        <w:t xml:space="preserve"> </w:t>
      </w:r>
      <w:r w:rsidRPr="004F1D85">
        <w:rPr>
          <w:rFonts w:ascii="Roboto" w:hAnsi="Roboto"/>
          <w:b/>
          <w:sz w:val="24"/>
        </w:rPr>
        <w:t>Padres</w:t>
      </w:r>
    </w:p>
    <w:p w14:paraId="0334ECFE" w14:textId="28335059" w:rsidR="00C65888" w:rsidRPr="004F1D85" w:rsidRDefault="00BF0788" w:rsidP="00E1078F">
      <w:pPr>
        <w:spacing w:after="120"/>
        <w:jc w:val="center"/>
        <w:rPr>
          <w:rFonts w:ascii="Roboto" w:hAnsi="Roboto" w:cstheme="minorHAnsi"/>
          <w:b/>
          <w:sz w:val="20"/>
          <w:szCs w:val="20"/>
        </w:rPr>
      </w:pPr>
      <w:r w:rsidRPr="004F1D85">
        <w:rPr>
          <w:rFonts w:ascii="Roboto" w:hAnsi="Roboto"/>
          <w:b/>
          <w:sz w:val="20"/>
        </w:rPr>
        <w:t>(</w:t>
      </w:r>
      <w:proofErr w:type="spellStart"/>
      <w:r w:rsidRPr="004F1D85">
        <w:rPr>
          <w:rFonts w:ascii="Roboto" w:hAnsi="Roboto"/>
          <w:b/>
          <w:sz w:val="20"/>
        </w:rPr>
        <w:t>Provider</w:t>
      </w:r>
      <w:proofErr w:type="spellEnd"/>
      <w:r w:rsidRPr="004F1D85">
        <w:rPr>
          <w:rFonts w:ascii="Roboto" w:hAnsi="Roboto"/>
          <w:b/>
          <w:sz w:val="20"/>
        </w:rPr>
        <w:t xml:space="preserve"> / </w:t>
      </w:r>
      <w:proofErr w:type="spellStart"/>
      <w:r w:rsidRPr="004F1D85">
        <w:rPr>
          <w:rFonts w:ascii="Roboto" w:hAnsi="Roboto"/>
          <w:b/>
          <w:sz w:val="20"/>
        </w:rPr>
        <w:t>Parent</w:t>
      </w:r>
      <w:proofErr w:type="spellEnd"/>
      <w:r w:rsidRPr="004F1D85">
        <w:rPr>
          <w:rFonts w:ascii="Roboto" w:hAnsi="Roboto"/>
          <w:b/>
          <w:sz w:val="20"/>
        </w:rPr>
        <w:t xml:space="preserve"> </w:t>
      </w:r>
      <w:proofErr w:type="spellStart"/>
      <w:r w:rsidRPr="004F1D85">
        <w:rPr>
          <w:rFonts w:ascii="Roboto" w:hAnsi="Roboto"/>
          <w:b/>
          <w:sz w:val="20"/>
        </w:rPr>
        <w:t>Payment</w:t>
      </w:r>
      <w:proofErr w:type="spellEnd"/>
      <w:r w:rsidRPr="004F1D85">
        <w:rPr>
          <w:rFonts w:ascii="Roboto" w:hAnsi="Roboto"/>
          <w:b/>
          <w:sz w:val="20"/>
        </w:rPr>
        <w:t xml:space="preserve"> Agreement)</w:t>
      </w:r>
    </w:p>
    <w:p w14:paraId="3F513FE8" w14:textId="68F046EB" w:rsidR="00E1078F" w:rsidRPr="004F1D85" w:rsidRDefault="00E1078F" w:rsidP="00E1078F">
      <w:pPr>
        <w:tabs>
          <w:tab w:val="left" w:pos="2189"/>
          <w:tab w:val="left" w:pos="2520"/>
        </w:tabs>
        <w:spacing w:after="120"/>
        <w:rPr>
          <w:rFonts w:ascii="Roboto" w:hAnsi="Roboto" w:cstheme="minorHAnsi"/>
          <w:sz w:val="20"/>
          <w:szCs w:val="20"/>
        </w:rPr>
      </w:pPr>
      <w:r w:rsidRPr="004F1D85">
        <w:rPr>
          <w:rFonts w:ascii="Roboto" w:hAnsi="Roboto"/>
          <w:b/>
          <w:sz w:val="20"/>
        </w:rPr>
        <w:t>Instrucciones:</w:t>
      </w:r>
      <w:r w:rsidRPr="004F1D85">
        <w:rPr>
          <w:rFonts w:ascii="Roboto" w:hAnsi="Roboto"/>
          <w:sz w:val="20"/>
        </w:rPr>
        <w:t xml:space="preserve"> El proveedor debe quedarse con una copia de cada acuerdo de pago por escrito actualizado en el lugar donde se cuida al niño. </w:t>
      </w:r>
    </w:p>
    <w:p w14:paraId="3D567402" w14:textId="77777777" w:rsidR="00E1078F" w:rsidRPr="004F1D85" w:rsidRDefault="00E1078F" w:rsidP="00E1078F">
      <w:pPr>
        <w:tabs>
          <w:tab w:val="left" w:pos="2189"/>
          <w:tab w:val="left" w:pos="2520"/>
        </w:tabs>
        <w:spacing w:after="120"/>
        <w:rPr>
          <w:rFonts w:ascii="Roboto" w:hAnsi="Roboto" w:cstheme="minorHAnsi"/>
          <w:sz w:val="20"/>
          <w:szCs w:val="20"/>
        </w:rPr>
      </w:pPr>
      <w:r w:rsidRPr="004F1D85">
        <w:rPr>
          <w:rFonts w:ascii="Roboto" w:hAnsi="Roboto"/>
          <w:sz w:val="20"/>
        </w:rPr>
        <w:t>El proveedor debe quedarse con una copia de un acuerdo de pago por escrito finalizado por 3 años después de la finalización del acuerdo y del cese del cuidado del niño. El acuerdo finalizado se mantendrá en un lugar donde pueda estar disponible para el Department of Children and Families (Departamento de Niños y Familias) dentro de un plazo de 24 horas.</w:t>
      </w:r>
    </w:p>
    <w:p w14:paraId="2D5EDC91" w14:textId="5BA19AD3" w:rsidR="00C65888" w:rsidRPr="004F1D85" w:rsidRDefault="00C65888" w:rsidP="00BF0788">
      <w:pPr>
        <w:spacing w:after="120"/>
        <w:rPr>
          <w:rFonts w:ascii="Roboto" w:hAnsi="Roboto" w:cstheme="minorHAnsi"/>
          <w:sz w:val="20"/>
          <w:szCs w:val="20"/>
        </w:rPr>
      </w:pPr>
      <w:r w:rsidRPr="004F1D85">
        <w:rPr>
          <w:rFonts w:ascii="Roboto" w:hAnsi="Roboto"/>
          <w:sz w:val="20"/>
        </w:rPr>
        <w:t xml:space="preserve">La información personal que provea puede ser utilizada para propósitos secundarios </w:t>
      </w:r>
      <w:r w:rsidRPr="004F1D85">
        <w:rPr>
          <w:rFonts w:ascii="Roboto" w:hAnsi="Roboto"/>
          <w:sz w:val="20"/>
          <w:szCs w:val="20"/>
        </w:rPr>
        <w:t>[</w:t>
      </w:r>
      <w:proofErr w:type="spellStart"/>
      <w:r w:rsidRPr="004F1D85">
        <w:rPr>
          <w:rFonts w:ascii="Roboto" w:hAnsi="Roboto"/>
          <w:sz w:val="20"/>
          <w:szCs w:val="20"/>
        </w:rPr>
        <w:t>Privacy</w:t>
      </w:r>
      <w:proofErr w:type="spellEnd"/>
      <w:r w:rsidRPr="004F1D85">
        <w:rPr>
          <w:rFonts w:ascii="Roboto" w:hAnsi="Roboto"/>
          <w:sz w:val="20"/>
          <w:szCs w:val="20"/>
        </w:rPr>
        <w:t xml:space="preserve"> Law, s. 15.04(1)(m), Wisconsin </w:t>
      </w:r>
      <w:proofErr w:type="spellStart"/>
      <w:r w:rsidRPr="004F1D85">
        <w:rPr>
          <w:rFonts w:ascii="Roboto" w:hAnsi="Roboto"/>
          <w:sz w:val="20"/>
          <w:szCs w:val="20"/>
        </w:rPr>
        <w:t>Statutes</w:t>
      </w:r>
      <w:proofErr w:type="spellEnd"/>
      <w:r w:rsidRPr="004F1D85">
        <w:rPr>
          <w:rFonts w:ascii="Roboto" w:hAnsi="Roboto"/>
          <w:sz w:val="20"/>
          <w:szCs w:val="20"/>
        </w:rPr>
        <w:t>]</w:t>
      </w:r>
      <w:r w:rsidRPr="004F1D85">
        <w:rPr>
          <w:rFonts w:ascii="Roboto" w:hAnsi="Roboto"/>
          <w:sz w:val="20"/>
        </w:rPr>
        <w:t>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3011"/>
        <w:gridCol w:w="1669"/>
        <w:gridCol w:w="495"/>
        <w:gridCol w:w="1098"/>
        <w:gridCol w:w="747"/>
        <w:gridCol w:w="595"/>
        <w:gridCol w:w="78"/>
        <w:gridCol w:w="2657"/>
      </w:tblGrid>
      <w:tr w:rsidR="00FC2162" w:rsidRPr="004F1D85" w14:paraId="6B4808D6" w14:textId="77777777" w:rsidTr="00AA0CCF">
        <w:trPr>
          <w:trHeight w:val="288"/>
        </w:trPr>
        <w:tc>
          <w:tcPr>
            <w:tcW w:w="10800" w:type="dxa"/>
            <w:gridSpan w:val="9"/>
            <w:tcBorders>
              <w:top w:val="single" w:sz="8" w:space="0" w:color="auto"/>
            </w:tcBorders>
          </w:tcPr>
          <w:p w14:paraId="5F3765C4" w14:textId="54D8E4D4" w:rsidR="00FC2162" w:rsidRPr="004F1D85" w:rsidRDefault="00FC2162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Este acuerdo se celebra entre las siguientes partes:</w:t>
            </w:r>
          </w:p>
        </w:tc>
      </w:tr>
      <w:tr w:rsidR="0099217A" w:rsidRPr="004F1D85" w14:paraId="5D0BF627" w14:textId="77777777" w:rsidTr="004F1D85">
        <w:tc>
          <w:tcPr>
            <w:tcW w:w="6723" w:type="dxa"/>
            <w:gridSpan w:val="5"/>
            <w:tcBorders>
              <w:top w:val="nil"/>
              <w:right w:val="single" w:sz="4" w:space="0" w:color="auto"/>
            </w:tcBorders>
          </w:tcPr>
          <w:p w14:paraId="77D36EE9" w14:textId="47F5D669" w:rsidR="0099217A" w:rsidRPr="004F1D85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 la empresa/</w:t>
            </w:r>
            <w:r w:rsidR="00FF0859">
              <w:rPr>
                <w:rFonts w:ascii="Roboto" w:hAnsi="Roboto"/>
                <w:sz w:val="20"/>
              </w:rPr>
              <w:t>d</w:t>
            </w:r>
            <w:r w:rsidRPr="004F1D85">
              <w:rPr>
                <w:rFonts w:ascii="Roboto" w:hAnsi="Roboto"/>
                <w:sz w:val="20"/>
              </w:rPr>
              <w:t>el proveedor</w:t>
            </w:r>
          </w:p>
          <w:p w14:paraId="0552D6A9" w14:textId="6456269E" w:rsidR="0099217A" w:rsidRPr="004F1D85" w:rsidRDefault="0099217A" w:rsidP="0099217A">
            <w:pPr>
              <w:spacing w:before="20" w:after="40"/>
              <w:rPr>
                <w:rFonts w:ascii="Garamond" w:hAnsi="Garamond" w:cstheme="minorHAnsi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077" w:type="dxa"/>
            <w:gridSpan w:val="4"/>
            <w:tcBorders>
              <w:top w:val="nil"/>
              <w:left w:val="single" w:sz="4" w:space="0" w:color="auto"/>
            </w:tcBorders>
          </w:tcPr>
          <w:p w14:paraId="19FEC580" w14:textId="432BC964" w:rsidR="0099217A" w:rsidRPr="004F1D85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Número del proveedor/número de ubicación</w:t>
            </w:r>
          </w:p>
          <w:p w14:paraId="1D68EAFF" w14:textId="6B141A0C" w:rsidR="0099217A" w:rsidRPr="004F1D85" w:rsidRDefault="0099217A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 xml:space="preserve"> / 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AA0CCF" w:rsidRPr="004F1D85" w14:paraId="33E16719" w14:textId="77777777" w:rsidTr="004F1D85">
        <w:tc>
          <w:tcPr>
            <w:tcW w:w="7470" w:type="dxa"/>
            <w:gridSpan w:val="6"/>
            <w:tcBorders>
              <w:bottom w:val="single" w:sz="8" w:space="0" w:color="auto"/>
              <w:right w:val="single" w:sz="4" w:space="0" w:color="auto"/>
            </w:tcBorders>
          </w:tcPr>
          <w:p w14:paraId="71AD9F72" w14:textId="77777777" w:rsidR="00AA0CCF" w:rsidRPr="004F1D85" w:rsidRDefault="00AA0CCF" w:rsidP="00F3599D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Dirección del proveedor</w:t>
            </w:r>
          </w:p>
          <w:p w14:paraId="2CCABFAB" w14:textId="70FE950E" w:rsidR="00AA0CCF" w:rsidRPr="004F1D85" w:rsidRDefault="00DD7933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927C248" w14:textId="77777777" w:rsidR="00AA0CCF" w:rsidRPr="004F1D85" w:rsidRDefault="00AA0CCF" w:rsidP="00F3599D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Número de teléfono del proveedor</w:t>
            </w:r>
          </w:p>
          <w:p w14:paraId="05554915" w14:textId="02D50A27" w:rsidR="00AA0CCF" w:rsidRPr="004F1D85" w:rsidRDefault="00DD7933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99217A" w:rsidRPr="004F1D85" w14:paraId="2622C65D" w14:textId="77777777" w:rsidTr="00AA0CCF">
        <w:tc>
          <w:tcPr>
            <w:tcW w:w="10800" w:type="dxa"/>
            <w:gridSpan w:val="9"/>
            <w:tcBorders>
              <w:top w:val="nil"/>
            </w:tcBorders>
          </w:tcPr>
          <w:p w14:paraId="46EE90F7" w14:textId="087C0568" w:rsidR="0099217A" w:rsidRPr="004F1D85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del padre (apellido, nombre, inicial del segundo nombre)</w:t>
            </w:r>
          </w:p>
          <w:p w14:paraId="493C3750" w14:textId="2986E07B" w:rsidR="0099217A" w:rsidRPr="004F1D85" w:rsidRDefault="00AA0CC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99217A" w:rsidRPr="004F1D85" w14:paraId="464CA005" w14:textId="77777777" w:rsidTr="00AA0CCF"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20D40E77" w14:textId="0E6669D4" w:rsidR="0099217A" w:rsidRPr="004F1D85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del otro padre (apellido, nombre, inicial del segundo nombre)</w:t>
            </w:r>
          </w:p>
          <w:p w14:paraId="023BAC46" w14:textId="6391869B" w:rsidR="0099217A" w:rsidRPr="004F1D85" w:rsidRDefault="00AA0CC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E97A4E" w:rsidRPr="004F1D85" w14:paraId="29E239AD" w14:textId="77777777" w:rsidTr="00AA0CCF">
        <w:tc>
          <w:tcPr>
            <w:tcW w:w="10800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14:paraId="34909649" w14:textId="77777777" w:rsidR="00E97A4E" w:rsidRPr="004F1D85" w:rsidRDefault="00396648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 xml:space="preserve">Para el cuidado de </w:t>
            </w:r>
            <w:r w:rsidRPr="004F1D85">
              <w:rPr>
                <w:rFonts w:ascii="Roboto" w:hAnsi="Roboto"/>
                <w:sz w:val="20"/>
              </w:rPr>
              <w:t>(si hay más de 3 niños, completar en una hoja aparte)</w:t>
            </w:r>
          </w:p>
        </w:tc>
      </w:tr>
      <w:tr w:rsidR="00CA70D4" w:rsidRPr="004F1D85" w14:paraId="22A6368A" w14:textId="77777777" w:rsidTr="00AA0CCF">
        <w:trPr>
          <w:trHeight w:hRule="exact" w:val="288"/>
        </w:trPr>
        <w:tc>
          <w:tcPr>
            <w:tcW w:w="10800" w:type="dxa"/>
            <w:gridSpan w:val="9"/>
            <w:tcBorders>
              <w:top w:val="single" w:sz="4" w:space="0" w:color="auto"/>
              <w:bottom w:val="nil"/>
            </w:tcBorders>
          </w:tcPr>
          <w:p w14:paraId="66CB5C71" w14:textId="5D20606F" w:rsidR="00CA70D4" w:rsidRPr="004F1D85" w:rsidRDefault="00CA70D4" w:rsidP="0099217A">
            <w:pPr>
              <w:spacing w:before="20"/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4F1D85">
              <w:rPr>
                <w:rFonts w:ascii="Roboto" w:hAnsi="Roboto"/>
                <w:i/>
                <w:sz w:val="20"/>
              </w:rPr>
              <w:t>Por ejemplo:</w:t>
            </w:r>
          </w:p>
        </w:tc>
      </w:tr>
      <w:tr w:rsidR="001222E1" w:rsidRPr="004F1D85" w14:paraId="75901DE5" w14:textId="77777777" w:rsidTr="00AA0CCF">
        <w:tc>
          <w:tcPr>
            <w:tcW w:w="3461" w:type="dxa"/>
            <w:gridSpan w:val="2"/>
            <w:tcBorders>
              <w:top w:val="nil"/>
              <w:right w:val="single" w:sz="4" w:space="0" w:color="auto"/>
            </w:tcBorders>
          </w:tcPr>
          <w:p w14:paraId="499FBAF5" w14:textId="7E53726F" w:rsidR="001222E1" w:rsidRPr="004F1D85" w:rsidRDefault="001222E1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 xml:space="preserve">Nombre del niño </w:t>
            </w:r>
          </w:p>
          <w:p w14:paraId="5384264F" w14:textId="38518D99" w:rsidR="001222E1" w:rsidRPr="004F1D85" w:rsidRDefault="00574233" w:rsidP="0099217A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4F1D85">
              <w:rPr>
                <w:rFonts w:ascii="Roboto" w:hAnsi="Roboto"/>
                <w:i/>
                <w:sz w:val="20"/>
              </w:rPr>
              <w:t>Jones, Sally, A.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FDF1D6" w14:textId="4449EB6A" w:rsidR="001222E1" w:rsidRPr="004F1D85" w:rsidRDefault="001222E1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Fecha de nacimiento</w:t>
            </w:r>
          </w:p>
          <w:p w14:paraId="08C66171" w14:textId="658ACF21" w:rsidR="001222E1" w:rsidRPr="004F1D85" w:rsidRDefault="00396648" w:rsidP="0099217A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4F1D85">
              <w:rPr>
                <w:rFonts w:ascii="Roboto" w:hAnsi="Roboto"/>
                <w:i/>
                <w:sz w:val="20"/>
              </w:rPr>
              <w:t>10/04/2015</w:t>
            </w:r>
          </w:p>
        </w:tc>
        <w:tc>
          <w:tcPr>
            <w:tcW w:w="29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4A2477" w14:textId="77777777" w:rsidR="001222E1" w:rsidRPr="004F1D85" w:rsidRDefault="001D2E82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Costo de cuidado infantil</w:t>
            </w:r>
          </w:p>
          <w:p w14:paraId="07EB52E2" w14:textId="5AF96ABC" w:rsidR="00CA70D4" w:rsidRPr="004F1D85" w:rsidRDefault="001224D7" w:rsidP="0099217A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4F1D85">
              <w:rPr>
                <w:rFonts w:ascii="Roboto" w:hAnsi="Roboto"/>
                <w:i/>
                <w:sz w:val="20"/>
              </w:rPr>
              <w:t>$150.00 por semana</w:t>
            </w:r>
          </w:p>
        </w:tc>
        <w:tc>
          <w:tcPr>
            <w:tcW w:w="2735" w:type="dxa"/>
            <w:gridSpan w:val="2"/>
            <w:tcBorders>
              <w:top w:val="nil"/>
              <w:left w:val="single" w:sz="4" w:space="0" w:color="auto"/>
            </w:tcBorders>
          </w:tcPr>
          <w:p w14:paraId="03DBA5B8" w14:textId="77777777" w:rsidR="001222E1" w:rsidRPr="004F1D85" w:rsidRDefault="001D2E82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Cronograma de pagos</w:t>
            </w:r>
          </w:p>
          <w:p w14:paraId="6BAD61DC" w14:textId="479FF6DA" w:rsidR="00CA70D4" w:rsidRPr="004F1D85" w:rsidRDefault="00CA70D4" w:rsidP="00D54095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4F1D85">
              <w:rPr>
                <w:rFonts w:ascii="Roboto" w:hAnsi="Roboto"/>
                <w:i/>
                <w:sz w:val="20"/>
              </w:rPr>
              <w:t>Semanal, antes del o el viernes</w:t>
            </w:r>
          </w:p>
        </w:tc>
      </w:tr>
      <w:tr w:rsidR="00C63DF0" w:rsidRPr="004F1D85" w14:paraId="3F190B97" w14:textId="77777777" w:rsidTr="00AA0CCF">
        <w:tc>
          <w:tcPr>
            <w:tcW w:w="450" w:type="dxa"/>
            <w:vMerge w:val="restart"/>
            <w:tcBorders>
              <w:top w:val="single" w:sz="4" w:space="0" w:color="auto"/>
              <w:right w:val="nil"/>
            </w:tcBorders>
          </w:tcPr>
          <w:p w14:paraId="6C54ABA4" w14:textId="77777777" w:rsidR="00C63DF0" w:rsidRPr="004F1D85" w:rsidRDefault="00C63DF0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A.</w:t>
            </w:r>
          </w:p>
        </w:tc>
        <w:tc>
          <w:tcPr>
            <w:tcW w:w="761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499197" w14:textId="77777777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del niño (apellido, nombre, inicial del segundo nombre)</w:t>
            </w:r>
          </w:p>
          <w:p w14:paraId="2C630D9F" w14:textId="6D74EE03" w:rsidR="00C63DF0" w:rsidRPr="004F1D85" w:rsidRDefault="00567D26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0E5657" w14:textId="00ACC432" w:rsidR="00C63DF0" w:rsidRPr="004F1D85" w:rsidRDefault="00C63DF0" w:rsidP="00F3599D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Fecha de nacimiento (mm/</w:t>
            </w:r>
            <w:proofErr w:type="spellStart"/>
            <w:r w:rsidRPr="004F1D85">
              <w:rPr>
                <w:rFonts w:ascii="Roboto" w:hAnsi="Roboto"/>
                <w:sz w:val="20"/>
              </w:rPr>
              <w:t>dd</w:t>
            </w:r>
            <w:proofErr w:type="spellEnd"/>
            <w:r w:rsidRPr="004F1D85">
              <w:rPr>
                <w:rFonts w:ascii="Roboto" w:hAnsi="Roboto"/>
                <w:sz w:val="20"/>
              </w:rPr>
              <w:t>/</w:t>
            </w:r>
            <w:proofErr w:type="spellStart"/>
            <w:r w:rsidRPr="004F1D85">
              <w:rPr>
                <w:rFonts w:ascii="Roboto" w:hAnsi="Roboto"/>
                <w:sz w:val="20"/>
              </w:rPr>
              <w:t>aaaa</w:t>
            </w:r>
            <w:proofErr w:type="spellEnd"/>
            <w:r w:rsidRPr="004F1D85">
              <w:rPr>
                <w:rFonts w:ascii="Roboto" w:hAnsi="Roboto"/>
                <w:sz w:val="20"/>
              </w:rPr>
              <w:t>)</w:t>
            </w:r>
          </w:p>
          <w:p w14:paraId="14132FAF" w14:textId="4210B0C2" w:rsidR="00C63DF0" w:rsidRPr="004F1D85" w:rsidRDefault="00567D26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C63DF0" w:rsidRPr="004F1D85" w14:paraId="408434F1" w14:textId="77777777" w:rsidTr="00AA0CCF">
        <w:tc>
          <w:tcPr>
            <w:tcW w:w="450" w:type="dxa"/>
            <w:vMerge/>
            <w:tcBorders>
              <w:right w:val="nil"/>
            </w:tcBorders>
          </w:tcPr>
          <w:p w14:paraId="3EDE707B" w14:textId="77777777" w:rsidR="00C63DF0" w:rsidRPr="004F1D85" w:rsidRDefault="00C63DF0" w:rsidP="00F3599D">
            <w:pPr>
              <w:pStyle w:val="ListParagraph"/>
              <w:ind w:left="345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</w:tcBorders>
          </w:tcPr>
          <w:p w14:paraId="768DE33D" w14:textId="77777777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Costo de cuidado infantil (elija uno)</w:t>
            </w:r>
          </w:p>
          <w:p w14:paraId="3C53A315" w14:textId="331284D9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por mes</w:t>
            </w:r>
          </w:p>
          <w:p w14:paraId="6FA42349" w14:textId="782BBB4D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por semana</w:t>
            </w:r>
          </w:p>
          <w:p w14:paraId="06EA8C60" w14:textId="52927C10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otro (especificar) 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F18053B" w14:textId="77777777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Cronograma de pagos (elija uno)</w:t>
            </w:r>
          </w:p>
          <w:p w14:paraId="078D97C8" w14:textId="3065852E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Por mes, antes del o el 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</w:rPr>
              <w:t xml:space="preserve"> (día del mes)</w:t>
            </w:r>
          </w:p>
          <w:p w14:paraId="5E048422" w14:textId="0A6EA82B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Por semana, antes del o el 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</w:rPr>
              <w:t xml:space="preserve"> (día de la semana)</w:t>
            </w:r>
          </w:p>
          <w:p w14:paraId="6E4DFA32" w14:textId="060AABA0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Otro (especificar) 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C63DF0" w:rsidRPr="004F1D85" w14:paraId="739CCBCC" w14:textId="77777777" w:rsidTr="00AA0CCF">
        <w:tc>
          <w:tcPr>
            <w:tcW w:w="450" w:type="dxa"/>
            <w:vMerge w:val="restart"/>
            <w:tcBorders>
              <w:top w:val="single" w:sz="4" w:space="0" w:color="auto"/>
              <w:right w:val="nil"/>
            </w:tcBorders>
          </w:tcPr>
          <w:p w14:paraId="2AEFE73B" w14:textId="31E82241" w:rsidR="00C63DF0" w:rsidRPr="004F1D85" w:rsidRDefault="00C63DF0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B.</w:t>
            </w:r>
          </w:p>
        </w:tc>
        <w:tc>
          <w:tcPr>
            <w:tcW w:w="761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868891" w14:textId="77777777" w:rsidR="00C63DF0" w:rsidRPr="004F1D85" w:rsidRDefault="00C63DF0" w:rsidP="00F3599D">
            <w:pPr>
              <w:ind w:left="-15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del niño (apellido, nombre, inicial del segundo nombre)</w:t>
            </w:r>
          </w:p>
          <w:p w14:paraId="5431FD1D" w14:textId="1C87A456" w:rsidR="00C63DF0" w:rsidRPr="004F1D85" w:rsidRDefault="00234E3F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B2565" w14:textId="77777777" w:rsidR="00567D26" w:rsidRPr="004F1D85" w:rsidRDefault="00567D26" w:rsidP="00567D26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Fecha de nacimiento (mm/</w:t>
            </w:r>
            <w:proofErr w:type="spellStart"/>
            <w:r w:rsidRPr="004F1D85">
              <w:rPr>
                <w:rFonts w:ascii="Roboto" w:hAnsi="Roboto"/>
                <w:sz w:val="20"/>
              </w:rPr>
              <w:t>dd</w:t>
            </w:r>
            <w:proofErr w:type="spellEnd"/>
            <w:r w:rsidRPr="004F1D85">
              <w:rPr>
                <w:rFonts w:ascii="Roboto" w:hAnsi="Roboto"/>
                <w:sz w:val="20"/>
              </w:rPr>
              <w:t>/</w:t>
            </w:r>
            <w:proofErr w:type="spellStart"/>
            <w:r w:rsidRPr="004F1D85">
              <w:rPr>
                <w:rFonts w:ascii="Roboto" w:hAnsi="Roboto"/>
                <w:sz w:val="20"/>
              </w:rPr>
              <w:t>aaaa</w:t>
            </w:r>
            <w:proofErr w:type="spellEnd"/>
            <w:r w:rsidRPr="004F1D85">
              <w:rPr>
                <w:rFonts w:ascii="Roboto" w:hAnsi="Roboto"/>
                <w:sz w:val="20"/>
              </w:rPr>
              <w:t>)</w:t>
            </w:r>
          </w:p>
          <w:p w14:paraId="453093A4" w14:textId="27B2F65A" w:rsidR="00C63DF0" w:rsidRPr="004F1D85" w:rsidRDefault="00567D26" w:rsidP="00567D26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C63DF0" w:rsidRPr="004F1D85" w14:paraId="34956620" w14:textId="77777777" w:rsidTr="00AA0CCF">
        <w:tc>
          <w:tcPr>
            <w:tcW w:w="450" w:type="dxa"/>
            <w:vMerge/>
            <w:tcBorders>
              <w:right w:val="nil"/>
            </w:tcBorders>
          </w:tcPr>
          <w:p w14:paraId="61434D6A" w14:textId="77777777" w:rsidR="00C63DF0" w:rsidRPr="004F1D85" w:rsidRDefault="00C63DF0" w:rsidP="00F3599D">
            <w:pPr>
              <w:pStyle w:val="ListParagraph"/>
              <w:ind w:left="345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</w:tcBorders>
          </w:tcPr>
          <w:p w14:paraId="6DFDC288" w14:textId="77777777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Costo de cuidado infantil (elija uno)</w:t>
            </w:r>
          </w:p>
          <w:p w14:paraId="3B1CD23E" w14:textId="2F10FA8B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por mes</w:t>
            </w:r>
          </w:p>
          <w:p w14:paraId="5BBA71A8" w14:textId="1D482884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por semana</w:t>
            </w:r>
          </w:p>
          <w:p w14:paraId="1AA731C5" w14:textId="5AE1E609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otro (especificar) 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B2D1016" w14:textId="77777777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Cronograma de pagos (elija uno)</w:t>
            </w:r>
          </w:p>
          <w:p w14:paraId="2ACED457" w14:textId="4A301BBA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Por mes, antes del o el 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</w:rPr>
              <w:t xml:space="preserve"> (día del mes)</w:t>
            </w:r>
          </w:p>
          <w:p w14:paraId="5BB4D7DC" w14:textId="6DFACB57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Por semana, antes del o el 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</w:rPr>
              <w:t xml:space="preserve"> (día de la semana)</w:t>
            </w:r>
          </w:p>
          <w:p w14:paraId="43C9ECFC" w14:textId="43A64E3A" w:rsidR="00C63DF0" w:rsidRPr="004F1D85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Otro (especificar) 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C63DF0" w:rsidRPr="004F1D85" w14:paraId="526AC837" w14:textId="77777777" w:rsidTr="00AA0CCF">
        <w:tc>
          <w:tcPr>
            <w:tcW w:w="450" w:type="dxa"/>
            <w:vMerge w:val="restart"/>
            <w:tcBorders>
              <w:top w:val="single" w:sz="4" w:space="0" w:color="auto"/>
              <w:right w:val="nil"/>
            </w:tcBorders>
          </w:tcPr>
          <w:p w14:paraId="0DA905EF" w14:textId="373FCD2C" w:rsidR="00C63DF0" w:rsidRPr="004F1D85" w:rsidRDefault="00C63DF0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C.</w:t>
            </w:r>
          </w:p>
        </w:tc>
        <w:tc>
          <w:tcPr>
            <w:tcW w:w="761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8460E5" w14:textId="0B575B03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del niño (apellido, nombre, inicial del segundo nombre)</w:t>
            </w:r>
          </w:p>
          <w:p w14:paraId="549CE32E" w14:textId="3921596A" w:rsidR="00C63DF0" w:rsidRPr="004F1D85" w:rsidRDefault="00234E3F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6FC8D6" w14:textId="77777777" w:rsidR="00567D26" w:rsidRPr="004F1D85" w:rsidRDefault="00567D26" w:rsidP="00567D26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Fecha de nacimiento (mm/</w:t>
            </w:r>
            <w:proofErr w:type="spellStart"/>
            <w:r w:rsidRPr="004F1D85">
              <w:rPr>
                <w:rFonts w:ascii="Roboto" w:hAnsi="Roboto"/>
                <w:sz w:val="20"/>
              </w:rPr>
              <w:t>dd</w:t>
            </w:r>
            <w:proofErr w:type="spellEnd"/>
            <w:r w:rsidRPr="004F1D85">
              <w:rPr>
                <w:rFonts w:ascii="Roboto" w:hAnsi="Roboto"/>
                <w:sz w:val="20"/>
              </w:rPr>
              <w:t>/</w:t>
            </w:r>
            <w:proofErr w:type="spellStart"/>
            <w:r w:rsidRPr="004F1D85">
              <w:rPr>
                <w:rFonts w:ascii="Roboto" w:hAnsi="Roboto"/>
                <w:sz w:val="20"/>
              </w:rPr>
              <w:t>aaaa</w:t>
            </w:r>
            <w:proofErr w:type="spellEnd"/>
            <w:r w:rsidRPr="004F1D85">
              <w:rPr>
                <w:rFonts w:ascii="Roboto" w:hAnsi="Roboto"/>
                <w:sz w:val="20"/>
              </w:rPr>
              <w:t>)</w:t>
            </w:r>
          </w:p>
          <w:p w14:paraId="5AAA4D78" w14:textId="1A3F2A88" w:rsidR="00C63DF0" w:rsidRPr="004F1D85" w:rsidRDefault="00567D26" w:rsidP="00567D26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C63DF0" w:rsidRPr="004F1D85" w14:paraId="7E2F9D1F" w14:textId="77777777" w:rsidTr="00AA0CCF">
        <w:tc>
          <w:tcPr>
            <w:tcW w:w="450" w:type="dxa"/>
            <w:vMerge/>
            <w:tcBorders>
              <w:right w:val="nil"/>
            </w:tcBorders>
          </w:tcPr>
          <w:p w14:paraId="60C87BAC" w14:textId="77777777" w:rsidR="00C63DF0" w:rsidRPr="004F1D85" w:rsidRDefault="00C63DF0" w:rsidP="00727EB7">
            <w:pPr>
              <w:pStyle w:val="ListParagraph"/>
              <w:ind w:left="345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</w:tcBorders>
          </w:tcPr>
          <w:p w14:paraId="531DCA5F" w14:textId="77777777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Costo de cuidado infantil (elija uno)</w:t>
            </w:r>
          </w:p>
          <w:p w14:paraId="38E97D12" w14:textId="746B7AC2" w:rsidR="00C63DF0" w:rsidRPr="004F1D85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por mes</w:t>
            </w:r>
          </w:p>
          <w:p w14:paraId="706FFE38" w14:textId="00B28BD3" w:rsidR="00C63DF0" w:rsidRPr="004F1D85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por semana</w:t>
            </w:r>
          </w:p>
          <w:p w14:paraId="5CF0B73A" w14:textId="6EFA23DA" w:rsidR="00C63DF0" w:rsidRPr="004F1D85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  <w:t>$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  <w:szCs w:val="20"/>
              </w:rPr>
              <w:t xml:space="preserve"> otro (especificar) 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EA45C3F" w14:textId="77777777" w:rsidR="00C63DF0" w:rsidRPr="004F1D85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Cronograma de pagos (elija uno)</w:t>
            </w:r>
          </w:p>
          <w:p w14:paraId="6E049A6B" w14:textId="2B7A4A03" w:rsidR="00C63DF0" w:rsidRPr="004F1D85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Por mes, antes del o el 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</w:rPr>
              <w:t xml:space="preserve"> (día del mes)</w:t>
            </w:r>
          </w:p>
          <w:p w14:paraId="6F7D8E07" w14:textId="08B9E03C" w:rsidR="00C63DF0" w:rsidRPr="004F1D85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Por semana, antes del o el </w:t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Roboto" w:hAnsi="Roboto"/>
                <w:sz w:val="20"/>
              </w:rPr>
              <w:t xml:space="preserve"> (día de la semana)</w:t>
            </w:r>
          </w:p>
          <w:p w14:paraId="07F9333F" w14:textId="5CD1F025" w:rsidR="00C63DF0" w:rsidRPr="004F1D85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FORMCHECKBOX </w:instrText>
            </w:r>
            <w:r w:rsidR="00C06A17">
              <w:rPr>
                <w:rFonts w:ascii="Garamond" w:hAnsi="Garamond" w:cstheme="minorHAnsi"/>
              </w:rPr>
            </w:r>
            <w:r w:rsidR="00C06A17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 w:cstheme="minorHAnsi"/>
              </w:rPr>
              <w:fldChar w:fldCharType="end"/>
            </w:r>
            <w:r w:rsidRPr="004F1D85">
              <w:rPr>
                <w:rFonts w:ascii="Garamond" w:hAnsi="Garamond"/>
              </w:rPr>
              <w:tab/>
            </w:r>
            <w:r w:rsidRPr="004F1D85">
              <w:rPr>
                <w:rFonts w:ascii="Roboto" w:hAnsi="Roboto"/>
                <w:sz w:val="20"/>
              </w:rPr>
              <w:t xml:space="preserve">Otro (especificar) </w:t>
            </w:r>
            <w:r w:rsidR="00D82966"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 w:rsidRPr="004F1D85">
              <w:rPr>
                <w:rFonts w:ascii="Garamond" w:hAnsi="Garamond" w:cstheme="minorHAnsi"/>
              </w:rPr>
              <w:instrText xml:space="preserve"> FORMTEXT </w:instrText>
            </w:r>
            <w:r w:rsidR="00D82966" w:rsidRPr="004F1D85">
              <w:rPr>
                <w:rFonts w:ascii="Garamond" w:hAnsi="Garamond" w:cstheme="minorHAnsi"/>
              </w:rPr>
            </w:r>
            <w:r w:rsidR="00D82966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D82966"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592EB9" w:rsidRPr="004F1D85" w14:paraId="530D1430" w14:textId="77777777" w:rsidTr="00AA0CCF">
        <w:trPr>
          <w:trHeight w:val="72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06F07D8C" w14:textId="594865FF" w:rsidR="00382A56" w:rsidRPr="004F1D85" w:rsidRDefault="00396648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Este pago no incluye costos adicionales en los que se pueda incurrir por conceptos que incluyan excursiones o eventos especiales, en conformidad con lo acordado. Los padres son responsables de pagar la diferencia entre el monto del subsidio y el costo del cuidado.</w:t>
            </w:r>
          </w:p>
        </w:tc>
      </w:tr>
      <w:tr w:rsidR="00B96014" w:rsidRPr="004F1D85" w14:paraId="2F4ABD8D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1C4A069" w14:textId="1E75B28A" w:rsidR="006805B6" w:rsidRPr="004F1D85" w:rsidRDefault="000A2D4F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lastRenderedPageBreak/>
              <w:t xml:space="preserve">Fecha de </w:t>
            </w:r>
            <w:proofErr w:type="gramStart"/>
            <w:r w:rsidRPr="004F1D85">
              <w:rPr>
                <w:rFonts w:ascii="Roboto" w:hAnsi="Roboto"/>
                <w:b/>
                <w:sz w:val="20"/>
              </w:rPr>
              <w:t>entrada en vigencia</w:t>
            </w:r>
            <w:proofErr w:type="gramEnd"/>
            <w:r w:rsidRPr="004F1D85">
              <w:rPr>
                <w:rFonts w:ascii="Roboto" w:hAnsi="Roboto"/>
                <w:b/>
                <w:sz w:val="20"/>
              </w:rPr>
              <w:t xml:space="preserve"> acordada por el padre/la madre y el proveedor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="00B96014"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014" w:rsidRPr="004F1D85">
              <w:rPr>
                <w:rFonts w:ascii="Garamond" w:hAnsi="Garamond" w:cstheme="minorHAnsi"/>
              </w:rPr>
              <w:instrText xml:space="preserve"> FORMTEXT </w:instrText>
            </w:r>
            <w:r w:rsidR="00B96014" w:rsidRPr="004F1D85">
              <w:rPr>
                <w:rFonts w:ascii="Garamond" w:hAnsi="Garamond" w:cstheme="minorHAnsi"/>
              </w:rPr>
            </w:r>
            <w:r w:rsidR="00B96014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B96014"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6805B6" w:rsidRPr="004F1D85" w14:paraId="69175D74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BE4DA" w14:textId="0C73B82F" w:rsidR="006805B6" w:rsidRPr="004F1D85" w:rsidRDefault="006805B6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Días y horarios de trabajo del proveedor (a la fecha)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194EC3" w:rsidRPr="004F1D85" w14:paraId="55E840D1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27CBE" w14:textId="6933C3AC" w:rsidR="00D85D3F" w:rsidRPr="004F1D85" w:rsidRDefault="00043BEE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Política de depósitos o de cupos del proveedor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043BEE" w:rsidRPr="004F1D85" w14:paraId="61635128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11C9B" w14:textId="02991006" w:rsidR="00D85D3F" w:rsidRPr="004F1D85" w:rsidRDefault="00043BEE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Fechas de cierre anticipadas del proveedor y política de pagos durante los cierres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="00AA5550"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550" w:rsidRPr="004F1D85">
              <w:rPr>
                <w:rFonts w:ascii="Garamond" w:hAnsi="Garamond" w:cstheme="minorHAnsi"/>
              </w:rPr>
              <w:instrText xml:space="preserve"> FORMTEXT </w:instrText>
            </w:r>
            <w:r w:rsidR="00AA5550" w:rsidRPr="004F1D85">
              <w:rPr>
                <w:rFonts w:ascii="Garamond" w:hAnsi="Garamond" w:cstheme="minorHAnsi"/>
              </w:rPr>
            </w:r>
            <w:r w:rsidR="00AA5550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AA5550"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043BEE" w:rsidRPr="004F1D85" w14:paraId="6920228E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290F7" w14:textId="145AC747" w:rsidR="00D85D3F" w:rsidRPr="004F1D85" w:rsidRDefault="00AA5550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Política del proveedor y expectativas de pago por ausencias anticipadas del niño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Roboto" w:hAnsi="Roboto"/>
                <w:sz w:val="20"/>
              </w:rPr>
              <w:t>Nota: Las ausencias anticipadas son aquellas que el padre o la madre informa con anticipación. Esto incluye vacaciones o citas.</w:t>
            </w:r>
            <w:r w:rsidR="00E1078F" w:rsidRPr="004F1D85">
              <w:rPr>
                <w:rFonts w:ascii="Roboto" w:hAnsi="Roboto"/>
                <w:sz w:val="20"/>
                <w:szCs w:val="20"/>
              </w:rPr>
              <w:br/>
            </w:r>
            <w:r w:rsidR="00C73F93"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3F93" w:rsidRPr="004F1D85">
              <w:rPr>
                <w:rFonts w:ascii="Garamond" w:hAnsi="Garamond" w:cstheme="minorHAnsi"/>
              </w:rPr>
              <w:instrText xml:space="preserve"> FORMTEXT </w:instrText>
            </w:r>
            <w:r w:rsidR="00C73F93" w:rsidRPr="004F1D85">
              <w:rPr>
                <w:rFonts w:ascii="Garamond" w:hAnsi="Garamond" w:cstheme="minorHAnsi"/>
              </w:rPr>
            </w:r>
            <w:r w:rsidR="00C73F93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C73F93"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043BEE" w:rsidRPr="004F1D85" w14:paraId="4A20F1EC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395A7" w14:textId="177BB2EF" w:rsidR="00D85D3F" w:rsidRPr="004F1D85" w:rsidRDefault="00C73F93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Política del proveedor y expectativas de pago por ausencias no anticipadas del niño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Roboto" w:hAnsi="Roboto"/>
                <w:sz w:val="20"/>
              </w:rPr>
              <w:t>Nota: Las ausencias no anticipadas son aquellas que el padre o la madre no informa con anticipación. Esto incluye los días de enfermedad o las ausencias sin aviso previo.</w:t>
            </w:r>
            <w:r w:rsidR="00E1078F" w:rsidRPr="004F1D85">
              <w:rPr>
                <w:rFonts w:ascii="Roboto" w:hAnsi="Roboto"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350E82" w:rsidRPr="004F1D85" w14:paraId="2B75BB07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4A90A" w14:textId="3F77560B" w:rsidR="00D85D3F" w:rsidRPr="004F1D85" w:rsidRDefault="00350E82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Política de disputa de pago del proveedor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350E82" w:rsidRPr="004F1D85" w14:paraId="2DD0CB83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12A3" w14:textId="2D6AA436" w:rsidR="006515FD" w:rsidRPr="004F1D85" w:rsidRDefault="00350E82" w:rsidP="00E1078F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Razones y procedimientos del proveedor para poner término a la participación de un niño (o niños) o expulsarlo(s)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350E82" w:rsidRPr="004F1D85" w14:paraId="1A2D5BD3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F11DE" w14:textId="4BE47B78" w:rsidR="00D85D3F" w:rsidRPr="004F1D85" w:rsidRDefault="00350E82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Procedimiento que deben realizar los padres para el cese de la participación o inscripción de un niño (o niños)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530FA1" w:rsidRPr="004F1D85" w14:paraId="43C5A157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CA93F" w14:textId="1624C557" w:rsidR="0056191E" w:rsidRPr="004F1D85" w:rsidRDefault="00530FA1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Descuentos o becas disponibles para padres o niños (por ejemplo, descuentos por hermanos, etc.)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530FA1" w:rsidRPr="004F1D85" w14:paraId="4A0B14B4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4D34E" w14:textId="49EC801C" w:rsidR="00D85D3F" w:rsidRPr="004F1D85" w:rsidRDefault="00530FA1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Descuentos o becas para padres o niños y monto del descuento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4F784C" w:rsidRPr="004F1D85" w14:paraId="79D730FA" w14:textId="77777777" w:rsidTr="00AA0CCF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4C62" w14:textId="1D651EB2" w:rsidR="004F784C" w:rsidRPr="004F1D85" w:rsidRDefault="004F784C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Tarifas del proveedor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E6516F" w:rsidRPr="004F1D85" w14:paraId="03A03739" w14:textId="77777777" w:rsidTr="00AA0CCF">
        <w:tc>
          <w:tcPr>
            <w:tcW w:w="10800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31A0DF38" w14:textId="447CF65C" w:rsidR="00E6516F" w:rsidRPr="004F1D85" w:rsidRDefault="006515FD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Otros</w:t>
            </w:r>
            <w:r w:rsidR="00E1078F" w:rsidRPr="004F1D85">
              <w:rPr>
                <w:rFonts w:ascii="Roboto" w:hAnsi="Roboto"/>
                <w:b/>
                <w:sz w:val="20"/>
                <w:szCs w:val="20"/>
              </w:rPr>
              <w:br/>
            </w:r>
            <w:r w:rsidRPr="004F1D85">
              <w:rPr>
                <w:rFonts w:ascii="Roboto" w:hAnsi="Roboto"/>
                <w:sz w:val="20"/>
              </w:rPr>
              <w:t>Ejemplos: cronograma diario anticipado del niño, tiempo de transporte entre actividades, otras políticas.</w:t>
            </w:r>
            <w:r w:rsidR="00E1078F" w:rsidRPr="004F1D85">
              <w:rPr>
                <w:rFonts w:ascii="Roboto" w:hAnsi="Roboto"/>
                <w:bCs/>
                <w:sz w:val="20"/>
                <w:szCs w:val="20"/>
              </w:rPr>
              <w:br/>
            </w:r>
            <w:r w:rsidR="00E6516F" w:rsidRPr="004F1D85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16F" w:rsidRPr="004F1D85">
              <w:rPr>
                <w:rFonts w:ascii="Garamond" w:hAnsi="Garamond" w:cstheme="minorHAnsi"/>
              </w:rPr>
              <w:instrText xml:space="preserve"> FORMTEXT </w:instrText>
            </w:r>
            <w:r w:rsidR="00E6516F" w:rsidRPr="004F1D85">
              <w:rPr>
                <w:rFonts w:ascii="Garamond" w:hAnsi="Garamond" w:cstheme="minorHAnsi"/>
              </w:rPr>
            </w:r>
            <w:r w:rsidR="00E6516F"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="00E6516F"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8460F7" w:rsidRPr="004F1D85" w14:paraId="398E307D" w14:textId="77777777" w:rsidTr="00AA0CCF">
        <w:tc>
          <w:tcPr>
            <w:tcW w:w="10800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14:paraId="1B12C14C" w14:textId="51EFAF0B" w:rsidR="000A440D" w:rsidRPr="004F1D85" w:rsidRDefault="00D54095" w:rsidP="00E1078F">
            <w:pPr>
              <w:tabs>
                <w:tab w:val="left" w:pos="2189"/>
                <w:tab w:val="left" w:pos="2520"/>
              </w:tabs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</w:rPr>
              <w:t>CERTIFICACIÓN</w:t>
            </w:r>
            <w:r w:rsidR="00E1078F" w:rsidRPr="004F1D85">
              <w:rPr>
                <w:rFonts w:ascii="Roboto" w:hAnsi="Roboto"/>
                <w:b/>
                <w:bCs/>
                <w:sz w:val="20"/>
                <w:szCs w:val="20"/>
              </w:rPr>
              <w:br/>
            </w:r>
            <w:r w:rsidRPr="004F1D85">
              <w:rPr>
                <w:rFonts w:ascii="Roboto" w:hAnsi="Roboto"/>
                <w:sz w:val="20"/>
              </w:rPr>
              <w:t xml:space="preserve">Mediante la firma de este acuerdo, los proveedores y los padres acuerdan cumplir con el acuerdo y las políticas por escrito del proveedor. El proveedor puede modificar las políticas mediante entrega de una copia de las políticas nuevas o modificadas a los padres. </w:t>
            </w:r>
          </w:p>
        </w:tc>
      </w:tr>
      <w:tr w:rsidR="0099217A" w:rsidRPr="004F1D85" w14:paraId="43B0FB07" w14:textId="77777777" w:rsidTr="00AA0CCF"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149AE547" w14:textId="58F9CA0D" w:rsidR="0099217A" w:rsidRPr="004F1D85" w:rsidRDefault="0099217A" w:rsidP="00F3599D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 contacto del proveedor</w:t>
            </w:r>
          </w:p>
          <w:p w14:paraId="266D21A8" w14:textId="1A720699" w:rsidR="0099217A" w:rsidRPr="004F1D85" w:rsidRDefault="00E1078F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99217A" w:rsidRPr="004F1D85" w14:paraId="72BCD0F9" w14:textId="77777777" w:rsidTr="00AA0CCF">
        <w:tc>
          <w:tcPr>
            <w:tcW w:w="814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678664C" w14:textId="0626C0D9" w:rsidR="0099217A" w:rsidRPr="004F1D85" w:rsidRDefault="00E1078F" w:rsidP="0099217A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sz w:val="20"/>
                <w:szCs w:val="20"/>
              </w:rPr>
              <w:t>FIRMA</w:t>
            </w:r>
            <w:r w:rsidR="0099217A" w:rsidRPr="004F1D85">
              <w:rPr>
                <w:rFonts w:ascii="Roboto" w:hAnsi="Roboto"/>
                <w:sz w:val="20"/>
              </w:rPr>
              <w:t xml:space="preserve"> de contacto del proveedor</w:t>
            </w:r>
          </w:p>
          <w:p w14:paraId="33F94CF3" w14:textId="2D11E1AA" w:rsidR="0099217A" w:rsidRPr="004F1D85" w:rsidRDefault="00E1078F" w:rsidP="0099217A">
            <w:pPr>
              <w:spacing w:before="20" w:after="4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</w:tcPr>
          <w:p w14:paraId="7E09C9DC" w14:textId="04E6A558" w:rsidR="0099217A" w:rsidRPr="004F1D85" w:rsidRDefault="0099217A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Fecha (MM/DD/AAAA)</w:t>
            </w:r>
          </w:p>
          <w:p w14:paraId="5891F6FB" w14:textId="1D3AF2C0" w:rsidR="0099217A" w:rsidRPr="004F1D85" w:rsidRDefault="00E1078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E1078F" w:rsidRPr="004F1D85" w14:paraId="1D6AC73F" w14:textId="77777777" w:rsidTr="00AA0CCF"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188568EB" w14:textId="77777777" w:rsidR="00E1078F" w:rsidRPr="004F1D85" w:rsidRDefault="00E1078F" w:rsidP="00F3599D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Nombre del padre/de la madre</w:t>
            </w:r>
          </w:p>
          <w:p w14:paraId="57E593FA" w14:textId="266AA11E" w:rsidR="00E1078F" w:rsidRPr="004F1D85" w:rsidRDefault="00E1078F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  <w:tr w:rsidR="0099217A" w:rsidRPr="004F1D85" w14:paraId="2CDC070D" w14:textId="77777777" w:rsidTr="00AA0CCF">
        <w:tc>
          <w:tcPr>
            <w:tcW w:w="814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42329C5" w14:textId="5E791D99" w:rsidR="0099217A" w:rsidRPr="004F1D85" w:rsidRDefault="00E1078F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b/>
                <w:bCs/>
                <w:sz w:val="20"/>
                <w:szCs w:val="20"/>
              </w:rPr>
              <w:t>FIRMA</w:t>
            </w:r>
            <w:r w:rsidR="0099217A" w:rsidRPr="004F1D85">
              <w:rPr>
                <w:rFonts w:ascii="Roboto" w:hAnsi="Roboto"/>
                <w:sz w:val="20"/>
              </w:rPr>
              <w:t xml:space="preserve"> del padre/de la madre</w:t>
            </w:r>
          </w:p>
          <w:p w14:paraId="140634AC" w14:textId="0002800D" w:rsidR="0099217A" w:rsidRPr="004F1D85" w:rsidRDefault="00E1078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</w:tcPr>
          <w:p w14:paraId="43B18CA7" w14:textId="77777777" w:rsidR="0099217A" w:rsidRPr="004F1D85" w:rsidRDefault="0099217A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Roboto" w:hAnsi="Roboto"/>
                <w:sz w:val="20"/>
              </w:rPr>
              <w:t>Fecha (MM/DD/AAAA)</w:t>
            </w:r>
          </w:p>
          <w:p w14:paraId="4B162D7E" w14:textId="751CD43C" w:rsidR="0099217A" w:rsidRPr="004F1D85" w:rsidRDefault="00E1078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4F1D85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F1D85">
              <w:rPr>
                <w:rFonts w:ascii="Garamond" w:hAnsi="Garamond" w:cstheme="minorHAnsi"/>
              </w:rPr>
              <w:instrText xml:space="preserve"> FORMTEXT </w:instrText>
            </w:r>
            <w:r w:rsidRPr="004F1D85">
              <w:rPr>
                <w:rFonts w:ascii="Garamond" w:hAnsi="Garamond" w:cstheme="minorHAnsi"/>
              </w:rPr>
            </w:r>
            <w:r w:rsidRPr="004F1D85">
              <w:rPr>
                <w:rFonts w:ascii="Garamond" w:hAnsi="Garamond" w:cstheme="minorHAnsi"/>
              </w:rPr>
              <w:fldChar w:fldCharType="separate"/>
            </w:r>
            <w:r w:rsidRPr="004F1D85">
              <w:rPr>
                <w:rFonts w:ascii="Garamond" w:hAnsi="Garamond"/>
              </w:rPr>
              <w:t>     </w:t>
            </w:r>
            <w:r w:rsidRPr="004F1D85">
              <w:rPr>
                <w:rFonts w:ascii="Garamond" w:hAnsi="Garamond" w:cstheme="minorHAnsi"/>
              </w:rPr>
              <w:fldChar w:fldCharType="end"/>
            </w:r>
          </w:p>
        </w:tc>
      </w:tr>
    </w:tbl>
    <w:p w14:paraId="1007541E" w14:textId="77777777" w:rsidR="00CF4279" w:rsidRDefault="00CF4279" w:rsidP="00E1078F">
      <w:pPr>
        <w:tabs>
          <w:tab w:val="left" w:pos="2189"/>
          <w:tab w:val="left" w:pos="2520"/>
        </w:tabs>
        <w:rPr>
          <w:rFonts w:ascii="Arial" w:hAnsi="Arial" w:cs="Arial"/>
          <w:sz w:val="16"/>
          <w:szCs w:val="16"/>
        </w:rPr>
      </w:pPr>
    </w:p>
    <w:sectPr w:rsidR="00CF4279" w:rsidSect="00E1078F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B9C1" w14:textId="77777777" w:rsidR="009111E3" w:rsidRDefault="009111E3" w:rsidP="00BB1AE8">
      <w:r>
        <w:separator/>
      </w:r>
    </w:p>
  </w:endnote>
  <w:endnote w:type="continuationSeparator" w:id="0">
    <w:p w14:paraId="6B62D81E" w14:textId="77777777" w:rsidR="009111E3" w:rsidRDefault="009111E3" w:rsidP="00BB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4679" w14:textId="2D724EF9" w:rsidR="00E1078F" w:rsidRPr="004F1D85" w:rsidRDefault="00E1078F" w:rsidP="00E1078F">
    <w:pPr>
      <w:rPr>
        <w:rFonts w:ascii="Arial" w:hAnsi="Arial" w:cs="Arial"/>
        <w:sz w:val="18"/>
        <w:szCs w:val="18"/>
      </w:rPr>
    </w:pPr>
    <w:r w:rsidRPr="004F1D85">
      <w:rPr>
        <w:rFonts w:ascii="Arial" w:hAnsi="Arial"/>
        <w:sz w:val="18"/>
        <w:szCs w:val="18"/>
      </w:rPr>
      <w:t>DCF-F-5224-E</w:t>
    </w:r>
    <w:r w:rsidR="008E28B1">
      <w:rPr>
        <w:rFonts w:ascii="Arial" w:hAnsi="Arial"/>
        <w:sz w:val="18"/>
        <w:szCs w:val="18"/>
      </w:rPr>
      <w:t>-</w:t>
    </w:r>
    <w:r w:rsidR="004F1D85" w:rsidRPr="004F1D85">
      <w:rPr>
        <w:rFonts w:ascii="Arial" w:hAnsi="Arial"/>
        <w:sz w:val="18"/>
        <w:szCs w:val="18"/>
      </w:rPr>
      <w:t>S</w:t>
    </w:r>
    <w:r w:rsidRPr="004F1D85">
      <w:rPr>
        <w:rFonts w:ascii="Arial" w:hAnsi="Arial"/>
        <w:sz w:val="18"/>
        <w:szCs w:val="18"/>
      </w:rPr>
      <w:t xml:space="preserve"> (R. </w:t>
    </w:r>
    <w:r w:rsidR="008E28B1">
      <w:rPr>
        <w:rFonts w:ascii="Arial" w:hAnsi="Arial"/>
        <w:sz w:val="18"/>
        <w:szCs w:val="18"/>
      </w:rPr>
      <w:t>10</w:t>
    </w:r>
    <w:r w:rsidRPr="004F1D85">
      <w:rPr>
        <w:rFonts w:ascii="Arial" w:hAnsi="Arial"/>
        <w:sz w:val="18"/>
        <w:szCs w:val="18"/>
      </w:rPr>
      <w:t>/2023)</w:t>
    </w:r>
    <w:r w:rsidR="008E28B1">
      <w:rPr>
        <w:rFonts w:ascii="Arial" w:hAnsi="Arial"/>
        <w:sz w:val="18"/>
        <w:szCs w:val="18"/>
      </w:rPr>
      <w:t xml:space="preserve"> (T. 09/2023)</w:t>
    </w:r>
    <w:r w:rsidRPr="004F1D85">
      <w:rPr>
        <w:rFonts w:ascii="Arial" w:hAnsi="Arial"/>
        <w:sz w:val="18"/>
        <w:szCs w:val="18"/>
      </w:rPr>
      <w:ptab w:relativeTo="margin" w:alignment="right" w:leader="none"/>
    </w:r>
    <w:r w:rsidRPr="004F1D85">
      <w:rPr>
        <w:rFonts w:ascii="Arial" w:hAnsi="Arial" w:cs="Arial"/>
        <w:sz w:val="18"/>
        <w:szCs w:val="18"/>
      </w:rPr>
      <w:fldChar w:fldCharType="begin"/>
    </w:r>
    <w:r w:rsidRPr="004F1D85">
      <w:rPr>
        <w:rFonts w:ascii="Arial" w:hAnsi="Arial" w:cs="Arial"/>
        <w:sz w:val="18"/>
        <w:szCs w:val="18"/>
      </w:rPr>
      <w:instrText xml:space="preserve"> PAGE   \* MERGEFORMAT </w:instrText>
    </w:r>
    <w:r w:rsidRPr="004F1D85">
      <w:rPr>
        <w:rFonts w:ascii="Arial" w:hAnsi="Arial" w:cs="Arial"/>
        <w:sz w:val="18"/>
        <w:szCs w:val="18"/>
      </w:rPr>
      <w:fldChar w:fldCharType="separate"/>
    </w:r>
    <w:r w:rsidRPr="004F1D85">
      <w:rPr>
        <w:rFonts w:ascii="Arial" w:hAnsi="Arial"/>
        <w:sz w:val="18"/>
        <w:szCs w:val="18"/>
      </w:rPr>
      <w:t>1</w:t>
    </w:r>
    <w:r w:rsidRPr="004F1D8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7F7B" w14:textId="7FCB185B" w:rsidR="00E1078F" w:rsidRPr="004F1D85" w:rsidRDefault="00E1078F" w:rsidP="00E1078F">
    <w:pPr>
      <w:rPr>
        <w:rFonts w:ascii="Arial" w:hAnsi="Arial" w:cs="Arial"/>
        <w:sz w:val="18"/>
        <w:szCs w:val="18"/>
      </w:rPr>
    </w:pPr>
    <w:r w:rsidRPr="004F1D85">
      <w:rPr>
        <w:rFonts w:ascii="Arial" w:hAnsi="Arial"/>
        <w:sz w:val="18"/>
        <w:szCs w:val="18"/>
      </w:rPr>
      <w:t>DCF-F-5224-E</w:t>
    </w:r>
    <w:r w:rsidR="008E28B1">
      <w:rPr>
        <w:rFonts w:ascii="Arial" w:hAnsi="Arial"/>
        <w:sz w:val="18"/>
        <w:szCs w:val="18"/>
      </w:rPr>
      <w:t>-</w:t>
    </w:r>
    <w:r w:rsidR="004F1D85">
      <w:rPr>
        <w:rFonts w:ascii="Arial" w:hAnsi="Arial"/>
        <w:sz w:val="18"/>
        <w:szCs w:val="18"/>
      </w:rPr>
      <w:t>S</w:t>
    </w:r>
    <w:r w:rsidRPr="004F1D85">
      <w:rPr>
        <w:rFonts w:ascii="Arial" w:hAnsi="Arial"/>
        <w:sz w:val="18"/>
        <w:szCs w:val="18"/>
      </w:rPr>
      <w:t xml:space="preserve"> (R. </w:t>
    </w:r>
    <w:r w:rsidR="008E28B1">
      <w:rPr>
        <w:rFonts w:ascii="Arial" w:hAnsi="Arial"/>
        <w:sz w:val="18"/>
        <w:szCs w:val="18"/>
      </w:rPr>
      <w:t>10</w:t>
    </w:r>
    <w:r w:rsidRPr="004F1D85">
      <w:rPr>
        <w:rFonts w:ascii="Arial" w:hAnsi="Arial"/>
        <w:sz w:val="18"/>
        <w:szCs w:val="18"/>
      </w:rPr>
      <w:t>/2023)</w:t>
    </w:r>
    <w:r w:rsidR="008E28B1">
      <w:rPr>
        <w:rFonts w:ascii="Arial" w:hAnsi="Arial"/>
        <w:sz w:val="18"/>
        <w:szCs w:val="18"/>
      </w:rPr>
      <w:t xml:space="preserve"> </w:t>
    </w:r>
    <w:r w:rsidR="00362626">
      <w:rPr>
        <w:rFonts w:ascii="Arial" w:hAnsi="Arial"/>
        <w:sz w:val="18"/>
        <w:szCs w:val="18"/>
      </w:rPr>
      <w:t>(T.</w:t>
    </w:r>
    <w:r w:rsidR="008E28B1">
      <w:rPr>
        <w:rFonts w:ascii="Arial" w:hAnsi="Arial"/>
        <w:sz w:val="18"/>
        <w:szCs w:val="18"/>
      </w:rPr>
      <w:t xml:space="preserve"> </w:t>
    </w:r>
    <w:r w:rsidR="00362626">
      <w:rPr>
        <w:rFonts w:ascii="Arial" w:hAnsi="Arial"/>
        <w:sz w:val="18"/>
        <w:szCs w:val="18"/>
      </w:rPr>
      <w:t>09/2023)</w:t>
    </w:r>
    <w:r w:rsidRPr="004F1D85">
      <w:rPr>
        <w:rFonts w:ascii="Arial" w:hAnsi="Arial"/>
        <w:sz w:val="18"/>
        <w:szCs w:val="18"/>
      </w:rPr>
      <w:ptab w:relativeTo="margin" w:alignment="right" w:leader="none"/>
    </w:r>
    <w:r w:rsidRPr="004F1D85">
      <w:rPr>
        <w:rFonts w:ascii="Arial" w:hAnsi="Arial" w:cs="Arial"/>
        <w:sz w:val="18"/>
        <w:szCs w:val="18"/>
      </w:rPr>
      <w:fldChar w:fldCharType="begin"/>
    </w:r>
    <w:r w:rsidRPr="004F1D85">
      <w:rPr>
        <w:rFonts w:ascii="Arial" w:hAnsi="Arial" w:cs="Arial"/>
        <w:sz w:val="18"/>
        <w:szCs w:val="18"/>
      </w:rPr>
      <w:instrText xml:space="preserve"> PAGE   \* MERGEFORMAT </w:instrText>
    </w:r>
    <w:r w:rsidRPr="004F1D85">
      <w:rPr>
        <w:rFonts w:ascii="Arial" w:hAnsi="Arial" w:cs="Arial"/>
        <w:sz w:val="18"/>
        <w:szCs w:val="18"/>
      </w:rPr>
      <w:fldChar w:fldCharType="separate"/>
    </w:r>
    <w:r w:rsidRPr="004F1D85">
      <w:rPr>
        <w:rFonts w:ascii="Arial" w:hAnsi="Arial"/>
        <w:sz w:val="18"/>
      </w:rPr>
      <w:t>1</w:t>
    </w:r>
    <w:r w:rsidRPr="004F1D8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0816" w14:textId="77777777" w:rsidR="009111E3" w:rsidRDefault="009111E3" w:rsidP="00BB1AE8">
      <w:r>
        <w:separator/>
      </w:r>
    </w:p>
  </w:footnote>
  <w:footnote w:type="continuationSeparator" w:id="0">
    <w:p w14:paraId="29F5BF9F" w14:textId="77777777" w:rsidR="009111E3" w:rsidRDefault="009111E3" w:rsidP="00BB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5B36" w14:textId="77777777" w:rsidR="00E1078F" w:rsidRPr="004F1D85" w:rsidRDefault="00E1078F" w:rsidP="00E1078F">
    <w:pPr>
      <w:rPr>
        <w:rFonts w:ascii="Roboto" w:hAnsi="Roboto" w:cstheme="minorHAnsi"/>
        <w:bCs/>
        <w:sz w:val="16"/>
        <w:szCs w:val="16"/>
      </w:rPr>
    </w:pPr>
    <w:r w:rsidRPr="004F1D85">
      <w:rPr>
        <w:rFonts w:ascii="Roboto" w:hAnsi="Roboto"/>
        <w:b/>
        <w:sz w:val="16"/>
        <w:szCs w:val="16"/>
      </w:rPr>
      <w:t>DEPARTMENT OF CHILDREN AND FAMILIES</w:t>
    </w:r>
    <w:r w:rsidRPr="004F1D85">
      <w:rPr>
        <w:rFonts w:ascii="Roboto" w:hAnsi="Roboto"/>
        <w:bCs/>
        <w:sz w:val="16"/>
        <w:szCs w:val="16"/>
      </w:rPr>
      <w:ptab w:relativeTo="margin" w:alignment="right" w:leader="none"/>
    </w:r>
    <w:r w:rsidRPr="004F1D85">
      <w:rPr>
        <w:rFonts w:ascii="Roboto" w:hAnsi="Roboto"/>
        <w:bCs/>
        <w:sz w:val="16"/>
        <w:szCs w:val="16"/>
      </w:rPr>
      <w:t>dcf.wisconsin.gov</w:t>
    </w:r>
  </w:p>
  <w:p w14:paraId="71DAF5D0" w14:textId="77777777" w:rsidR="00E1078F" w:rsidRPr="004F1D85" w:rsidRDefault="00E1078F" w:rsidP="00E1078F">
    <w:pPr>
      <w:rPr>
        <w:rFonts w:ascii="Roboto" w:hAnsi="Roboto" w:cstheme="minorHAnsi"/>
        <w:sz w:val="16"/>
        <w:szCs w:val="16"/>
      </w:rPr>
    </w:pPr>
    <w:proofErr w:type="spellStart"/>
    <w:r w:rsidRPr="004F1D85">
      <w:rPr>
        <w:rFonts w:ascii="Roboto" w:hAnsi="Roboto"/>
        <w:sz w:val="16"/>
        <w:szCs w:val="16"/>
      </w:rPr>
      <w:t>Division</w:t>
    </w:r>
    <w:proofErr w:type="spellEnd"/>
    <w:r w:rsidRPr="004F1D85">
      <w:rPr>
        <w:rFonts w:ascii="Roboto" w:hAnsi="Roboto"/>
        <w:sz w:val="16"/>
        <w:szCs w:val="16"/>
      </w:rPr>
      <w:t xml:space="preserve"> of </w:t>
    </w:r>
    <w:proofErr w:type="spellStart"/>
    <w:r w:rsidRPr="004F1D85">
      <w:rPr>
        <w:rFonts w:ascii="Roboto" w:hAnsi="Roboto"/>
        <w:sz w:val="16"/>
        <w:szCs w:val="16"/>
      </w:rPr>
      <w:t>Early</w:t>
    </w:r>
    <w:proofErr w:type="spellEnd"/>
    <w:r w:rsidRPr="004F1D85">
      <w:rPr>
        <w:rFonts w:ascii="Roboto" w:hAnsi="Roboto"/>
        <w:sz w:val="16"/>
        <w:szCs w:val="16"/>
      </w:rPr>
      <w:t xml:space="preserve"> Care and </w:t>
    </w:r>
    <w:proofErr w:type="spellStart"/>
    <w:r w:rsidRPr="004F1D85">
      <w:rPr>
        <w:rFonts w:ascii="Roboto" w:hAnsi="Roboto"/>
        <w:sz w:val="16"/>
        <w:szCs w:val="16"/>
      </w:rPr>
      <w:t>Education</w:t>
    </w:r>
    <w:proofErr w:type="spellEnd"/>
  </w:p>
  <w:p w14:paraId="63D9D9A9" w14:textId="77777777" w:rsidR="00E1078F" w:rsidRPr="004F1D85" w:rsidRDefault="00E10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528F"/>
    <w:multiLevelType w:val="hybridMultilevel"/>
    <w:tmpl w:val="1F8C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D38"/>
    <w:multiLevelType w:val="hybridMultilevel"/>
    <w:tmpl w:val="8946ED3A"/>
    <w:lvl w:ilvl="0" w:tplc="83E2E1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0309"/>
    <w:multiLevelType w:val="hybridMultilevel"/>
    <w:tmpl w:val="92985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5412">
    <w:abstractNumId w:val="1"/>
  </w:num>
  <w:num w:numId="2" w16cid:durableId="1690063108">
    <w:abstractNumId w:val="0"/>
  </w:num>
  <w:num w:numId="3" w16cid:durableId="29360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MXitq9knVEUgZNiF1RStwiJsg2I6jbFd01atmsKzulhiDL6uLWRsB0lfdaufZZ5CScK6VuwlWJ93dbpqAd+DQ==" w:salt="WN6FAbcKuXOpBfdTEtejbA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0A"/>
    <w:rsid w:val="000031B4"/>
    <w:rsid w:val="0002401A"/>
    <w:rsid w:val="000256EE"/>
    <w:rsid w:val="00033DDF"/>
    <w:rsid w:val="000358A8"/>
    <w:rsid w:val="00043BEE"/>
    <w:rsid w:val="00050822"/>
    <w:rsid w:val="00062173"/>
    <w:rsid w:val="00076695"/>
    <w:rsid w:val="0008543C"/>
    <w:rsid w:val="00097E04"/>
    <w:rsid w:val="000A2D4F"/>
    <w:rsid w:val="000A440D"/>
    <w:rsid w:val="000E1177"/>
    <w:rsid w:val="000F182A"/>
    <w:rsid w:val="001222E1"/>
    <w:rsid w:val="00122480"/>
    <w:rsid w:val="001224D7"/>
    <w:rsid w:val="00127CB9"/>
    <w:rsid w:val="00131E3A"/>
    <w:rsid w:val="001356E1"/>
    <w:rsid w:val="001456F2"/>
    <w:rsid w:val="00151521"/>
    <w:rsid w:val="00152A50"/>
    <w:rsid w:val="00162C2B"/>
    <w:rsid w:val="00167E94"/>
    <w:rsid w:val="00172037"/>
    <w:rsid w:val="00176B35"/>
    <w:rsid w:val="001941C3"/>
    <w:rsid w:val="00194754"/>
    <w:rsid w:val="00194EC3"/>
    <w:rsid w:val="001A194A"/>
    <w:rsid w:val="001A3FD2"/>
    <w:rsid w:val="001B4231"/>
    <w:rsid w:val="001B7189"/>
    <w:rsid w:val="001C5C9B"/>
    <w:rsid w:val="001D2E82"/>
    <w:rsid w:val="001E4500"/>
    <w:rsid w:val="00200016"/>
    <w:rsid w:val="00200114"/>
    <w:rsid w:val="002049F0"/>
    <w:rsid w:val="00214AAB"/>
    <w:rsid w:val="00214ED0"/>
    <w:rsid w:val="00214F0B"/>
    <w:rsid w:val="002170A3"/>
    <w:rsid w:val="00217FBE"/>
    <w:rsid w:val="00227A15"/>
    <w:rsid w:val="00234E3F"/>
    <w:rsid w:val="00244BA6"/>
    <w:rsid w:val="00245B75"/>
    <w:rsid w:val="0025034C"/>
    <w:rsid w:val="00260A02"/>
    <w:rsid w:val="00270AAC"/>
    <w:rsid w:val="00273F0A"/>
    <w:rsid w:val="002778BD"/>
    <w:rsid w:val="00294ACE"/>
    <w:rsid w:val="002B2D90"/>
    <w:rsid w:val="002B58E8"/>
    <w:rsid w:val="002C32D6"/>
    <w:rsid w:val="002E2456"/>
    <w:rsid w:val="002E2F3F"/>
    <w:rsid w:val="00310DFD"/>
    <w:rsid w:val="0031504A"/>
    <w:rsid w:val="003373EA"/>
    <w:rsid w:val="00350E82"/>
    <w:rsid w:val="00361717"/>
    <w:rsid w:val="00362626"/>
    <w:rsid w:val="0036286C"/>
    <w:rsid w:val="00364DAD"/>
    <w:rsid w:val="00382A56"/>
    <w:rsid w:val="00390742"/>
    <w:rsid w:val="00396648"/>
    <w:rsid w:val="003A326B"/>
    <w:rsid w:val="003B181D"/>
    <w:rsid w:val="003E1013"/>
    <w:rsid w:val="003E6413"/>
    <w:rsid w:val="003F7729"/>
    <w:rsid w:val="004111DD"/>
    <w:rsid w:val="00415E92"/>
    <w:rsid w:val="00425213"/>
    <w:rsid w:val="004A384C"/>
    <w:rsid w:val="004A6C6F"/>
    <w:rsid w:val="004C7E24"/>
    <w:rsid w:val="004E1D37"/>
    <w:rsid w:val="004E4908"/>
    <w:rsid w:val="004F1D85"/>
    <w:rsid w:val="004F784C"/>
    <w:rsid w:val="005034A7"/>
    <w:rsid w:val="00510F1D"/>
    <w:rsid w:val="00530FA1"/>
    <w:rsid w:val="00547CBF"/>
    <w:rsid w:val="00551AE9"/>
    <w:rsid w:val="0056191E"/>
    <w:rsid w:val="0056590A"/>
    <w:rsid w:val="00567D26"/>
    <w:rsid w:val="00574233"/>
    <w:rsid w:val="00574970"/>
    <w:rsid w:val="0059289B"/>
    <w:rsid w:val="00592EB9"/>
    <w:rsid w:val="00593C7D"/>
    <w:rsid w:val="005A419B"/>
    <w:rsid w:val="005B33F9"/>
    <w:rsid w:val="005E5744"/>
    <w:rsid w:val="005F5AE7"/>
    <w:rsid w:val="005F73E1"/>
    <w:rsid w:val="00617A55"/>
    <w:rsid w:val="00622E9E"/>
    <w:rsid w:val="00623FF4"/>
    <w:rsid w:val="00624109"/>
    <w:rsid w:val="006515FD"/>
    <w:rsid w:val="006607D0"/>
    <w:rsid w:val="00666194"/>
    <w:rsid w:val="00670A8A"/>
    <w:rsid w:val="00674A07"/>
    <w:rsid w:val="006805B6"/>
    <w:rsid w:val="00680A87"/>
    <w:rsid w:val="00694799"/>
    <w:rsid w:val="006A4E85"/>
    <w:rsid w:val="006B2EB4"/>
    <w:rsid w:val="006B732D"/>
    <w:rsid w:val="006C382E"/>
    <w:rsid w:val="006E1E2B"/>
    <w:rsid w:val="006F009E"/>
    <w:rsid w:val="00704D6A"/>
    <w:rsid w:val="00714D1D"/>
    <w:rsid w:val="0071697F"/>
    <w:rsid w:val="0072206B"/>
    <w:rsid w:val="00723690"/>
    <w:rsid w:val="00727EB7"/>
    <w:rsid w:val="00766910"/>
    <w:rsid w:val="00766EB0"/>
    <w:rsid w:val="007842E0"/>
    <w:rsid w:val="007863CD"/>
    <w:rsid w:val="00794691"/>
    <w:rsid w:val="0079618C"/>
    <w:rsid w:val="007D1FCB"/>
    <w:rsid w:val="007D67D4"/>
    <w:rsid w:val="007F31EE"/>
    <w:rsid w:val="00803D2B"/>
    <w:rsid w:val="008040C7"/>
    <w:rsid w:val="00813D56"/>
    <w:rsid w:val="008428A6"/>
    <w:rsid w:val="00842F61"/>
    <w:rsid w:val="008460F7"/>
    <w:rsid w:val="00853866"/>
    <w:rsid w:val="0085527B"/>
    <w:rsid w:val="008567BF"/>
    <w:rsid w:val="008812BC"/>
    <w:rsid w:val="00894BCB"/>
    <w:rsid w:val="008B2526"/>
    <w:rsid w:val="008C6076"/>
    <w:rsid w:val="008E1ED3"/>
    <w:rsid w:val="008E28B1"/>
    <w:rsid w:val="008F33A7"/>
    <w:rsid w:val="008F586D"/>
    <w:rsid w:val="009111E3"/>
    <w:rsid w:val="009121BE"/>
    <w:rsid w:val="009625B2"/>
    <w:rsid w:val="00965A3D"/>
    <w:rsid w:val="0096643F"/>
    <w:rsid w:val="009742B0"/>
    <w:rsid w:val="00976271"/>
    <w:rsid w:val="009828C2"/>
    <w:rsid w:val="009901E5"/>
    <w:rsid w:val="0099217A"/>
    <w:rsid w:val="009C1931"/>
    <w:rsid w:val="009D5035"/>
    <w:rsid w:val="009E22AC"/>
    <w:rsid w:val="00A01858"/>
    <w:rsid w:val="00A02C5E"/>
    <w:rsid w:val="00A0606A"/>
    <w:rsid w:val="00A171B1"/>
    <w:rsid w:val="00A17531"/>
    <w:rsid w:val="00A21E74"/>
    <w:rsid w:val="00A32E95"/>
    <w:rsid w:val="00A351DC"/>
    <w:rsid w:val="00A40D92"/>
    <w:rsid w:val="00A4750F"/>
    <w:rsid w:val="00A516D7"/>
    <w:rsid w:val="00A55392"/>
    <w:rsid w:val="00A72A09"/>
    <w:rsid w:val="00A76883"/>
    <w:rsid w:val="00A8793D"/>
    <w:rsid w:val="00A91980"/>
    <w:rsid w:val="00AA0CCF"/>
    <w:rsid w:val="00AA5550"/>
    <w:rsid w:val="00AC28B4"/>
    <w:rsid w:val="00AC3B2E"/>
    <w:rsid w:val="00AC757B"/>
    <w:rsid w:val="00AF01ED"/>
    <w:rsid w:val="00B05FE7"/>
    <w:rsid w:val="00B100BE"/>
    <w:rsid w:val="00B123C5"/>
    <w:rsid w:val="00B27A01"/>
    <w:rsid w:val="00B30B83"/>
    <w:rsid w:val="00B47699"/>
    <w:rsid w:val="00B57D20"/>
    <w:rsid w:val="00B62C58"/>
    <w:rsid w:val="00B651A1"/>
    <w:rsid w:val="00B65A4B"/>
    <w:rsid w:val="00B73763"/>
    <w:rsid w:val="00B96014"/>
    <w:rsid w:val="00B97F0D"/>
    <w:rsid w:val="00BB1AE8"/>
    <w:rsid w:val="00BE4CA9"/>
    <w:rsid w:val="00BF0788"/>
    <w:rsid w:val="00BF527F"/>
    <w:rsid w:val="00BF544A"/>
    <w:rsid w:val="00BF6760"/>
    <w:rsid w:val="00BF773C"/>
    <w:rsid w:val="00C06A17"/>
    <w:rsid w:val="00C24E69"/>
    <w:rsid w:val="00C63DF0"/>
    <w:rsid w:val="00C64B81"/>
    <w:rsid w:val="00C65888"/>
    <w:rsid w:val="00C73F93"/>
    <w:rsid w:val="00C76B38"/>
    <w:rsid w:val="00C76FBF"/>
    <w:rsid w:val="00C80FA9"/>
    <w:rsid w:val="00CA33A7"/>
    <w:rsid w:val="00CA3B14"/>
    <w:rsid w:val="00CA6ED5"/>
    <w:rsid w:val="00CA70D4"/>
    <w:rsid w:val="00CB1FA6"/>
    <w:rsid w:val="00CB58FC"/>
    <w:rsid w:val="00CB615C"/>
    <w:rsid w:val="00CB7791"/>
    <w:rsid w:val="00CC5C4B"/>
    <w:rsid w:val="00CD61D9"/>
    <w:rsid w:val="00CE7AC9"/>
    <w:rsid w:val="00CF4279"/>
    <w:rsid w:val="00CF7A7D"/>
    <w:rsid w:val="00CF7CB6"/>
    <w:rsid w:val="00D068B2"/>
    <w:rsid w:val="00D1129B"/>
    <w:rsid w:val="00D23F21"/>
    <w:rsid w:val="00D33381"/>
    <w:rsid w:val="00D351F8"/>
    <w:rsid w:val="00D372C0"/>
    <w:rsid w:val="00D40D24"/>
    <w:rsid w:val="00D54095"/>
    <w:rsid w:val="00D5512F"/>
    <w:rsid w:val="00D769CA"/>
    <w:rsid w:val="00D819EB"/>
    <w:rsid w:val="00D82966"/>
    <w:rsid w:val="00D85D3F"/>
    <w:rsid w:val="00D87669"/>
    <w:rsid w:val="00D945ED"/>
    <w:rsid w:val="00D96834"/>
    <w:rsid w:val="00DB0200"/>
    <w:rsid w:val="00DB56C8"/>
    <w:rsid w:val="00DC28B8"/>
    <w:rsid w:val="00DC2A1B"/>
    <w:rsid w:val="00DD447C"/>
    <w:rsid w:val="00DD7933"/>
    <w:rsid w:val="00DE29DB"/>
    <w:rsid w:val="00DF5ABF"/>
    <w:rsid w:val="00E1078F"/>
    <w:rsid w:val="00E15B56"/>
    <w:rsid w:val="00E212B1"/>
    <w:rsid w:val="00E2708A"/>
    <w:rsid w:val="00E3219F"/>
    <w:rsid w:val="00E3763C"/>
    <w:rsid w:val="00E447F9"/>
    <w:rsid w:val="00E448C3"/>
    <w:rsid w:val="00E468CE"/>
    <w:rsid w:val="00E51847"/>
    <w:rsid w:val="00E61FD2"/>
    <w:rsid w:val="00E6516F"/>
    <w:rsid w:val="00E668FB"/>
    <w:rsid w:val="00E80B23"/>
    <w:rsid w:val="00E97406"/>
    <w:rsid w:val="00E97A4E"/>
    <w:rsid w:val="00EA7932"/>
    <w:rsid w:val="00EB5101"/>
    <w:rsid w:val="00EB5F3A"/>
    <w:rsid w:val="00EC2842"/>
    <w:rsid w:val="00ED6A29"/>
    <w:rsid w:val="00EE25D4"/>
    <w:rsid w:val="00EF46FE"/>
    <w:rsid w:val="00EF7377"/>
    <w:rsid w:val="00F03B40"/>
    <w:rsid w:val="00F0541D"/>
    <w:rsid w:val="00F2759A"/>
    <w:rsid w:val="00F335FA"/>
    <w:rsid w:val="00F65FD3"/>
    <w:rsid w:val="00F66633"/>
    <w:rsid w:val="00F7232D"/>
    <w:rsid w:val="00F770D4"/>
    <w:rsid w:val="00F932DD"/>
    <w:rsid w:val="00FA3706"/>
    <w:rsid w:val="00FB7CB3"/>
    <w:rsid w:val="00FC2162"/>
    <w:rsid w:val="00FC3B10"/>
    <w:rsid w:val="00FC62A5"/>
    <w:rsid w:val="00FD46F2"/>
    <w:rsid w:val="00FE07E5"/>
    <w:rsid w:val="00FE5F66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AFB65B9"/>
  <w15:docId w15:val="{0C55FBD7-6E4E-433B-BCE7-040F9088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AE8"/>
  </w:style>
  <w:style w:type="paragraph" w:styleId="Footer">
    <w:name w:val="footer"/>
    <w:basedOn w:val="Normal"/>
    <w:link w:val="FooterChar"/>
    <w:uiPriority w:val="99"/>
    <w:unhideWhenUsed/>
    <w:rsid w:val="00BB1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AE8"/>
  </w:style>
  <w:style w:type="character" w:styleId="CommentReference">
    <w:name w:val="annotation reference"/>
    <w:basedOn w:val="DefaultParagraphFont"/>
    <w:uiPriority w:val="99"/>
    <w:semiHidden/>
    <w:unhideWhenUsed/>
    <w:rsid w:val="00856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7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2480"/>
    <w:pPr>
      <w:ind w:left="720"/>
      <w:contextualSpacing/>
    </w:pPr>
  </w:style>
  <w:style w:type="paragraph" w:styleId="Revision">
    <w:name w:val="Revision"/>
    <w:hidden/>
    <w:uiPriority w:val="99"/>
    <w:semiHidden/>
    <w:rsid w:val="00122480"/>
  </w:style>
  <w:style w:type="character" w:styleId="PlaceholderText">
    <w:name w:val="Placeholder Text"/>
    <w:basedOn w:val="DefaultParagraphFont"/>
    <w:uiPriority w:val="99"/>
    <w:semiHidden/>
    <w:rsid w:val="00172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C76F-C6AE-4572-896E-E9047A49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/ Parent Written Payment Agreement, DCF-F-5224-E-S</vt:lpstr>
    </vt:vector>
  </TitlesOfParts>
  <Company>DCF - State of Wisconsin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/ Parent Written Payment Agreement, DCF-F-5224-E-S</dc:title>
  <dc:subject>Division of Early Care and Education</dc:subject>
  <dc:creator/>
  <cp:keywords>department of children and families, division of early care and education, bureau of child care subsidy authorization, dcf-f-5224-e-s provider parent written payment agreement, dcf-f-5224-e-s, provider parent written payment agreement, payment agreement, Acuerdo de Pago por Escrito entre Proveedores/Padres</cp:keywords>
  <dc:description>R. 10/2023. T. 09/2023. Only change between R. 08/2023 and R. 10/2023 version is we added the word "written" to the title.</dc:description>
  <cp:lastModifiedBy>Kramer, Kathleen M - DCF</cp:lastModifiedBy>
  <cp:revision>3</cp:revision>
  <cp:lastPrinted>2017-11-28T15:51:00Z</cp:lastPrinted>
  <dcterms:created xsi:type="dcterms:W3CDTF">2023-10-31T12:32:00Z</dcterms:created>
  <dcterms:modified xsi:type="dcterms:W3CDTF">2023-10-31T12:33:00Z</dcterms:modified>
  <cp:category>Forms</cp:category>
</cp:coreProperties>
</file>